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93" w:rsidRDefault="007B6893" w:rsidP="007B6893">
      <w:pPr>
        <w:pStyle w:val="1"/>
        <w:spacing w:before="0" w:line="270" w:lineRule="atLeast"/>
        <w:jc w:val="center"/>
        <w:rPr>
          <w:rFonts w:ascii="Times New Roman" w:hAnsi="Times New Roman" w:cs="Times New Roman"/>
          <w:color w:val="000000" w:themeColor="text1"/>
        </w:rPr>
      </w:pPr>
      <w:r>
        <w:rPr>
          <w:rFonts w:ascii="Times New Roman" w:hAnsi="Times New Roman" w:cs="Times New Roman"/>
          <w:color w:val="000000" w:themeColor="text1"/>
        </w:rPr>
        <w:t>«</w:t>
      </w:r>
      <w:r w:rsidRPr="007B6893">
        <w:rPr>
          <w:rFonts w:ascii="Times New Roman" w:hAnsi="Times New Roman" w:cs="Times New Roman"/>
          <w:color w:val="000000" w:themeColor="text1"/>
        </w:rPr>
        <w:t>Разъяснение трудового законодательства</w:t>
      </w:r>
      <w:r w:rsidR="00635192">
        <w:rPr>
          <w:rFonts w:ascii="Times New Roman" w:hAnsi="Times New Roman" w:cs="Times New Roman"/>
          <w:color w:val="000000" w:themeColor="text1"/>
        </w:rPr>
        <w:t xml:space="preserve"> по вопросам поощрения за труд и наложения дисциплинарного взыскания</w:t>
      </w:r>
      <w:r>
        <w:rPr>
          <w:rFonts w:ascii="Times New Roman" w:hAnsi="Times New Roman" w:cs="Times New Roman"/>
          <w:color w:val="000000" w:themeColor="text1"/>
        </w:rPr>
        <w:t>»</w:t>
      </w:r>
    </w:p>
    <w:p w:rsidR="007B6893" w:rsidRPr="007B6893" w:rsidRDefault="007B6893" w:rsidP="007B6893"/>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Согласно действующему Трудовому кодексу Российской Федерации работодатель вправе как поощрить работника, так и применить в отношении</w:t>
      </w:r>
      <w:r>
        <w:rPr>
          <w:color w:val="000000" w:themeColor="text1"/>
          <w:sz w:val="28"/>
          <w:szCs w:val="28"/>
        </w:rPr>
        <w:t xml:space="preserve"> него дисциплинарные взыскания.</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Статьей 191 ТК РФ установлено, что работодатель поощряет работников, добросовестно исполняющих трудовые обязанности, в частности объявляет благодарность, выдает премию, награждает ценным подарком, почетной грамотой, представляет к званию лучшего по професс</w:t>
      </w:r>
      <w:r>
        <w:rPr>
          <w:color w:val="000000" w:themeColor="text1"/>
          <w:sz w:val="28"/>
          <w:szCs w:val="28"/>
        </w:rPr>
        <w:t>ии</w:t>
      </w:r>
      <w:r w:rsidRPr="007B6893">
        <w:rPr>
          <w:color w:val="000000" w:themeColor="text1"/>
          <w:sz w:val="28"/>
          <w:szCs w:val="28"/>
        </w:rPr>
        <w:t>.</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За особые трудовые заслуги перед обществом и государством работники могут быть представлены к государственным наградам.</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Согласно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w:t>
      </w:r>
      <w:r>
        <w:rPr>
          <w:color w:val="000000" w:themeColor="text1"/>
          <w:sz w:val="28"/>
          <w:szCs w:val="28"/>
        </w:rPr>
        <w:t>ующие дисциплинарные взыскания:</w:t>
      </w:r>
    </w:p>
    <w:p w:rsidR="007B6893" w:rsidRDefault="007B6893" w:rsidP="007B6893">
      <w:pPr>
        <w:pStyle w:val="a3"/>
        <w:spacing w:before="0" w:beforeAutospacing="0" w:after="0" w:afterAutospacing="0"/>
        <w:ind w:firstLine="567"/>
        <w:jc w:val="both"/>
        <w:rPr>
          <w:color w:val="000000" w:themeColor="text1"/>
          <w:sz w:val="28"/>
          <w:szCs w:val="28"/>
        </w:rPr>
      </w:pPr>
      <w:r>
        <w:rPr>
          <w:color w:val="000000" w:themeColor="text1"/>
          <w:sz w:val="28"/>
          <w:szCs w:val="28"/>
        </w:rPr>
        <w:t>1) замечание;</w:t>
      </w:r>
    </w:p>
    <w:p w:rsidR="007B6893" w:rsidRDefault="007B6893" w:rsidP="007B6893">
      <w:pPr>
        <w:pStyle w:val="a3"/>
        <w:spacing w:before="0" w:beforeAutospacing="0" w:after="0" w:afterAutospacing="0"/>
        <w:ind w:firstLine="567"/>
        <w:jc w:val="both"/>
        <w:rPr>
          <w:color w:val="000000" w:themeColor="text1"/>
          <w:sz w:val="28"/>
          <w:szCs w:val="28"/>
        </w:rPr>
      </w:pPr>
      <w:r>
        <w:rPr>
          <w:color w:val="000000" w:themeColor="text1"/>
          <w:sz w:val="28"/>
          <w:szCs w:val="28"/>
        </w:rPr>
        <w:t>2) выговор;</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3) увольнение по соответствующим основаниям.</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w:t>
      </w:r>
      <w:r>
        <w:rPr>
          <w:color w:val="000000" w:themeColor="text1"/>
          <w:sz w:val="28"/>
          <w:szCs w:val="28"/>
        </w:rPr>
        <w:t>скания.</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К дисциплинарным взысканиям, в частности, относится увольнение работника по</w:t>
      </w:r>
      <w:r>
        <w:rPr>
          <w:color w:val="000000" w:themeColor="text1"/>
          <w:sz w:val="28"/>
          <w:szCs w:val="28"/>
        </w:rPr>
        <w:t xml:space="preserve"> следующим основаниям:</w:t>
      </w:r>
    </w:p>
    <w:p w:rsidR="007B6893" w:rsidRDefault="007B6893" w:rsidP="007B6893">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 </w:t>
      </w:r>
      <w:r w:rsidRPr="007B6893">
        <w:rPr>
          <w:color w:val="000000" w:themeColor="text1"/>
          <w:sz w:val="28"/>
          <w:szCs w:val="28"/>
        </w:rPr>
        <w:t xml:space="preserve">неоднократное неисполнение работником без уважительных причин трудовых обязанностей, если он имеет дисциплинарное взыскание; </w:t>
      </w:r>
    </w:p>
    <w:p w:rsidR="007B6893" w:rsidRDefault="007B6893" w:rsidP="007B6893">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 </w:t>
      </w:r>
      <w:r w:rsidRPr="007B6893">
        <w:rPr>
          <w:color w:val="000000" w:themeColor="text1"/>
          <w:sz w:val="28"/>
          <w:szCs w:val="28"/>
        </w:rPr>
        <w:t xml:space="preserve">однократное грубое нарушение работником трудовых обязанностей: </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 xml:space="preserve">а)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7B6893" w:rsidRDefault="007B6893" w:rsidP="007B6893">
      <w:pPr>
        <w:pStyle w:val="a3"/>
        <w:spacing w:before="0" w:beforeAutospacing="0" w:after="0" w:afterAutospacing="0"/>
        <w:ind w:firstLine="567"/>
        <w:jc w:val="both"/>
        <w:rPr>
          <w:color w:val="000000" w:themeColor="text1"/>
          <w:sz w:val="28"/>
          <w:szCs w:val="28"/>
        </w:rPr>
      </w:pPr>
      <w:proofErr w:type="gramStart"/>
      <w:r w:rsidRPr="007B6893">
        <w:rPr>
          <w:color w:val="000000" w:themeColor="text1"/>
          <w:sz w:val="28"/>
          <w:szCs w:val="28"/>
        </w:rPr>
        <w:t xml:space="preserve">б)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w:t>
      </w:r>
      <w:r>
        <w:rPr>
          <w:color w:val="000000" w:themeColor="text1"/>
          <w:sz w:val="28"/>
          <w:szCs w:val="28"/>
        </w:rPr>
        <w:t>токсического опьянения и. т.д.)</w:t>
      </w:r>
      <w:proofErr w:type="gramEnd"/>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При этом</w:t>
      </w:r>
      <w:proofErr w:type="gramStart"/>
      <w:r w:rsidRPr="007B6893">
        <w:rPr>
          <w:color w:val="000000" w:themeColor="text1"/>
          <w:sz w:val="28"/>
          <w:szCs w:val="28"/>
        </w:rPr>
        <w:t>,</w:t>
      </w:r>
      <w:proofErr w:type="gramEnd"/>
      <w:r w:rsidRPr="007B6893">
        <w:rPr>
          <w:color w:val="000000" w:themeColor="text1"/>
          <w:sz w:val="28"/>
          <w:szCs w:val="28"/>
        </w:rPr>
        <w:t xml:space="preserve"> в соответствии со ст.193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Не</w:t>
      </w:r>
      <w:r>
        <w:rPr>
          <w:color w:val="000000" w:themeColor="text1"/>
          <w:sz w:val="28"/>
          <w:szCs w:val="28"/>
        </w:rPr>
        <w:t xml:space="preserve"> </w:t>
      </w:r>
      <w:r w:rsidRPr="007B6893">
        <w:rPr>
          <w:color w:val="000000" w:themeColor="text1"/>
          <w:sz w:val="28"/>
          <w:szCs w:val="28"/>
        </w:rPr>
        <w:t>предоставление работником объяснения не является препятствием для применения дисциплинарного взыскания.</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w:t>
      </w:r>
      <w:r w:rsidRPr="007B6893">
        <w:rPr>
          <w:color w:val="000000" w:themeColor="text1"/>
          <w:sz w:val="28"/>
          <w:szCs w:val="28"/>
        </w:rPr>
        <w:lastRenderedPageBreak/>
        <w:t>отпуске, а также времени, необходимого на учет мнения представительного органа работников.</w:t>
      </w:r>
    </w:p>
    <w:p w:rsidR="007B6893" w:rsidRPr="007B6893" w:rsidRDefault="007B6893" w:rsidP="007B6893">
      <w:pPr>
        <w:pStyle w:val="a3"/>
        <w:spacing w:before="0" w:beforeAutospacing="0" w:after="0" w:afterAutospacing="0"/>
        <w:ind w:firstLine="567"/>
        <w:jc w:val="both"/>
        <w:rPr>
          <w:color w:val="000000" w:themeColor="text1"/>
          <w:sz w:val="28"/>
          <w:szCs w:val="28"/>
        </w:rPr>
      </w:pPr>
      <w:r>
        <w:rPr>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4" w:history="1">
        <w:r>
          <w:rPr>
            <w:color w:val="0000FF"/>
            <w:sz w:val="28"/>
            <w:szCs w:val="28"/>
          </w:rPr>
          <w:t>законодательством</w:t>
        </w:r>
      </w:hyperlink>
      <w:r>
        <w:rPr>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B6893"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За каждый дисциплинарный проступок может быть применено только</w:t>
      </w:r>
      <w:r>
        <w:rPr>
          <w:color w:val="000000" w:themeColor="text1"/>
          <w:sz w:val="28"/>
          <w:szCs w:val="28"/>
        </w:rPr>
        <w:t xml:space="preserve"> одно дисциплинарное взыскание.</w:t>
      </w:r>
    </w:p>
    <w:p w:rsidR="00635192"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w:t>
      </w:r>
      <w:r w:rsidR="00635192">
        <w:rPr>
          <w:color w:val="000000" w:themeColor="text1"/>
          <w:sz w:val="28"/>
          <w:szCs w:val="28"/>
        </w:rPr>
        <w:t>ставляется соответствующий акт.</w:t>
      </w:r>
    </w:p>
    <w:p w:rsidR="00635192" w:rsidRDefault="007B6893" w:rsidP="007B6893">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 xml:space="preserve">Дисциплинарное взыскание может быть обжаловано работником в государственную инспекцию труда и (или) органы по рассмотрению </w:t>
      </w:r>
      <w:r w:rsidR="00635192">
        <w:rPr>
          <w:color w:val="000000" w:themeColor="text1"/>
          <w:sz w:val="28"/>
          <w:szCs w:val="28"/>
        </w:rPr>
        <w:t>индивидуальных трудовых споров.</w:t>
      </w:r>
    </w:p>
    <w:p w:rsidR="00635192" w:rsidRDefault="007B6893" w:rsidP="00635192">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В соответствии со ст.194 ТК РФ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B6893" w:rsidRPr="007B6893" w:rsidRDefault="007B6893" w:rsidP="00635192">
      <w:pPr>
        <w:pStyle w:val="a3"/>
        <w:spacing w:before="0" w:beforeAutospacing="0" w:after="0" w:afterAutospacing="0"/>
        <w:ind w:firstLine="567"/>
        <w:jc w:val="both"/>
        <w:rPr>
          <w:color w:val="000000" w:themeColor="text1"/>
          <w:sz w:val="28"/>
          <w:szCs w:val="28"/>
        </w:rPr>
      </w:pPr>
      <w:r w:rsidRPr="007B6893">
        <w:rPr>
          <w:color w:val="000000" w:themeColor="text1"/>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35192" w:rsidRDefault="00635192" w:rsidP="00635192">
      <w:pPr>
        <w:pStyle w:val="ConsPlusNormal"/>
        <w:jc w:val="both"/>
        <w:rPr>
          <w:rFonts w:ascii="Times New Roman" w:hAnsi="Times New Roman" w:cs="Times New Roman"/>
          <w:sz w:val="28"/>
          <w:szCs w:val="28"/>
        </w:rPr>
      </w:pPr>
    </w:p>
    <w:p w:rsidR="00635192" w:rsidRDefault="00635192" w:rsidP="00635192">
      <w:pPr>
        <w:pStyle w:val="ConsPlusNormal"/>
        <w:jc w:val="both"/>
        <w:rPr>
          <w:rFonts w:ascii="Times New Roman" w:hAnsi="Times New Roman" w:cs="Times New Roman"/>
          <w:sz w:val="28"/>
          <w:szCs w:val="28"/>
        </w:rPr>
      </w:pPr>
    </w:p>
    <w:p w:rsidR="00DB6455" w:rsidRDefault="0028565E" w:rsidP="00635192">
      <w:pPr>
        <w:pStyle w:val="ConsPlusNormal"/>
        <w:spacing w:line="240" w:lineRule="exact"/>
        <w:jc w:val="both"/>
        <w:rPr>
          <w:rFonts w:ascii="Times New Roman" w:hAnsi="Times New Roman" w:cs="Times New Roman"/>
          <w:sz w:val="28"/>
          <w:szCs w:val="28"/>
        </w:rPr>
      </w:pPr>
      <w:r w:rsidRPr="00DB6455">
        <w:rPr>
          <w:rFonts w:ascii="Times New Roman" w:hAnsi="Times New Roman" w:cs="Times New Roman"/>
          <w:sz w:val="28"/>
          <w:szCs w:val="28"/>
        </w:rPr>
        <w:t>Старший п</w:t>
      </w:r>
      <w:r w:rsidR="005F7CBB" w:rsidRPr="00DB6455">
        <w:rPr>
          <w:rFonts w:ascii="Times New Roman" w:hAnsi="Times New Roman" w:cs="Times New Roman"/>
          <w:sz w:val="28"/>
          <w:szCs w:val="28"/>
        </w:rPr>
        <w:t xml:space="preserve">омощник прокурора района, </w:t>
      </w:r>
    </w:p>
    <w:p w:rsidR="00635192" w:rsidRDefault="00635192" w:rsidP="00635192">
      <w:pPr>
        <w:pStyle w:val="ConsPlusNormal"/>
        <w:spacing w:line="240" w:lineRule="exact"/>
        <w:jc w:val="both"/>
        <w:rPr>
          <w:rFonts w:ascii="Times New Roman" w:hAnsi="Times New Roman" w:cs="Times New Roman"/>
          <w:sz w:val="28"/>
          <w:szCs w:val="28"/>
        </w:rPr>
      </w:pPr>
    </w:p>
    <w:p w:rsidR="005F7CBB" w:rsidRPr="00DB6455" w:rsidRDefault="005F7CBB" w:rsidP="00635192">
      <w:pPr>
        <w:pStyle w:val="ConsPlusNormal"/>
        <w:spacing w:line="240" w:lineRule="exact"/>
        <w:jc w:val="both"/>
        <w:rPr>
          <w:rFonts w:ascii="Times New Roman" w:hAnsi="Times New Roman" w:cs="Times New Roman"/>
          <w:sz w:val="28"/>
          <w:szCs w:val="28"/>
        </w:rPr>
      </w:pPr>
      <w:r w:rsidRPr="00DB6455">
        <w:rPr>
          <w:rFonts w:ascii="Times New Roman" w:hAnsi="Times New Roman" w:cs="Times New Roman"/>
          <w:sz w:val="28"/>
          <w:szCs w:val="28"/>
        </w:rPr>
        <w:t xml:space="preserve">юрист 1 класса </w:t>
      </w:r>
      <w:proofErr w:type="spellStart"/>
      <w:r w:rsidR="0028565E" w:rsidRPr="00DB6455">
        <w:rPr>
          <w:rFonts w:ascii="Times New Roman" w:hAnsi="Times New Roman" w:cs="Times New Roman"/>
          <w:sz w:val="28"/>
          <w:szCs w:val="28"/>
        </w:rPr>
        <w:t>Кобинская</w:t>
      </w:r>
      <w:proofErr w:type="spellEnd"/>
      <w:r w:rsidR="0028565E" w:rsidRPr="00DB6455">
        <w:rPr>
          <w:rFonts w:ascii="Times New Roman" w:hAnsi="Times New Roman" w:cs="Times New Roman"/>
          <w:sz w:val="28"/>
          <w:szCs w:val="28"/>
        </w:rPr>
        <w:t xml:space="preserve"> М.А</w:t>
      </w:r>
      <w:r w:rsidRPr="00DB6455">
        <w:rPr>
          <w:rFonts w:ascii="Times New Roman" w:hAnsi="Times New Roman" w:cs="Times New Roman"/>
          <w:sz w:val="28"/>
          <w:szCs w:val="28"/>
        </w:rPr>
        <w:t>.</w:t>
      </w:r>
    </w:p>
    <w:p w:rsidR="006A4E81" w:rsidRPr="005F7CBB" w:rsidRDefault="006A4E81" w:rsidP="00C30B51">
      <w:pPr>
        <w:spacing w:after="0" w:line="240" w:lineRule="auto"/>
        <w:rPr>
          <w:rFonts w:ascii="Times New Roman" w:hAnsi="Times New Roman" w:cs="Times New Roman"/>
          <w:sz w:val="28"/>
          <w:szCs w:val="28"/>
        </w:rPr>
      </w:pPr>
    </w:p>
    <w:sectPr w:rsidR="006A4E81" w:rsidRPr="005F7CBB" w:rsidSect="007B6893">
      <w:pgSz w:w="11906" w:h="16838"/>
      <w:pgMar w:top="1134" w:right="567"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CBB"/>
    <w:rsid w:val="00043671"/>
    <w:rsid w:val="000437F3"/>
    <w:rsid w:val="00065693"/>
    <w:rsid w:val="00177F3D"/>
    <w:rsid w:val="001B13B6"/>
    <w:rsid w:val="001B7E71"/>
    <w:rsid w:val="00214EE9"/>
    <w:rsid w:val="00267498"/>
    <w:rsid w:val="0028565E"/>
    <w:rsid w:val="0030506E"/>
    <w:rsid w:val="00313EFF"/>
    <w:rsid w:val="00333035"/>
    <w:rsid w:val="00345109"/>
    <w:rsid w:val="0038634A"/>
    <w:rsid w:val="003A107C"/>
    <w:rsid w:val="003D6FA6"/>
    <w:rsid w:val="0044398A"/>
    <w:rsid w:val="004C0590"/>
    <w:rsid w:val="004E1998"/>
    <w:rsid w:val="00500588"/>
    <w:rsid w:val="00584494"/>
    <w:rsid w:val="005F7CBB"/>
    <w:rsid w:val="00635192"/>
    <w:rsid w:val="00663AE0"/>
    <w:rsid w:val="00667F54"/>
    <w:rsid w:val="006A4E81"/>
    <w:rsid w:val="0072252E"/>
    <w:rsid w:val="007B6893"/>
    <w:rsid w:val="00835508"/>
    <w:rsid w:val="00857201"/>
    <w:rsid w:val="00860448"/>
    <w:rsid w:val="008E13EA"/>
    <w:rsid w:val="008F1C4E"/>
    <w:rsid w:val="00952BF3"/>
    <w:rsid w:val="0098232E"/>
    <w:rsid w:val="00991D6E"/>
    <w:rsid w:val="009C5D75"/>
    <w:rsid w:val="00A71C05"/>
    <w:rsid w:val="00AE3A80"/>
    <w:rsid w:val="00B239C9"/>
    <w:rsid w:val="00B24252"/>
    <w:rsid w:val="00C30B51"/>
    <w:rsid w:val="00C75261"/>
    <w:rsid w:val="00D66B3A"/>
    <w:rsid w:val="00D922C3"/>
    <w:rsid w:val="00D96815"/>
    <w:rsid w:val="00DB6455"/>
    <w:rsid w:val="00E26485"/>
    <w:rsid w:val="00EB4CF6"/>
    <w:rsid w:val="00EE0899"/>
    <w:rsid w:val="00F67CDC"/>
    <w:rsid w:val="00F871A0"/>
    <w:rsid w:val="00FC0ACB"/>
    <w:rsid w:val="00FD5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51"/>
  </w:style>
  <w:style w:type="paragraph" w:styleId="1">
    <w:name w:val="heading 1"/>
    <w:basedOn w:val="a"/>
    <w:next w:val="a"/>
    <w:link w:val="10"/>
    <w:uiPriority w:val="9"/>
    <w:qFormat/>
    <w:rsid w:val="00982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922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7CBB"/>
  </w:style>
  <w:style w:type="character" w:styleId="a4">
    <w:name w:val="Strong"/>
    <w:basedOn w:val="a0"/>
    <w:uiPriority w:val="22"/>
    <w:qFormat/>
    <w:rsid w:val="005F7CBB"/>
    <w:rPr>
      <w:b/>
      <w:bCs/>
    </w:rPr>
  </w:style>
  <w:style w:type="character" w:customStyle="1" w:styleId="40">
    <w:name w:val="Заголовок 4 Знак"/>
    <w:basedOn w:val="a0"/>
    <w:link w:val="4"/>
    <w:uiPriority w:val="9"/>
    <w:rsid w:val="00D922C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8232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C7526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752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10099">
      <w:bodyDiv w:val="1"/>
      <w:marLeft w:val="0"/>
      <w:marRight w:val="0"/>
      <w:marTop w:val="0"/>
      <w:marBottom w:val="0"/>
      <w:divBdr>
        <w:top w:val="none" w:sz="0" w:space="0" w:color="auto"/>
        <w:left w:val="none" w:sz="0" w:space="0" w:color="auto"/>
        <w:bottom w:val="none" w:sz="0" w:space="0" w:color="auto"/>
        <w:right w:val="none" w:sz="0" w:space="0" w:color="auto"/>
      </w:divBdr>
      <w:divsChild>
        <w:div w:id="599218749">
          <w:marLeft w:val="0"/>
          <w:marRight w:val="0"/>
          <w:marTop w:val="105"/>
          <w:marBottom w:val="0"/>
          <w:divBdr>
            <w:top w:val="none" w:sz="0" w:space="0" w:color="auto"/>
            <w:left w:val="none" w:sz="0" w:space="0" w:color="auto"/>
            <w:bottom w:val="none" w:sz="0" w:space="0" w:color="auto"/>
            <w:right w:val="none" w:sz="0" w:space="0" w:color="auto"/>
          </w:divBdr>
        </w:div>
      </w:divsChild>
    </w:div>
    <w:div w:id="496506084">
      <w:bodyDiv w:val="1"/>
      <w:marLeft w:val="0"/>
      <w:marRight w:val="0"/>
      <w:marTop w:val="0"/>
      <w:marBottom w:val="0"/>
      <w:divBdr>
        <w:top w:val="none" w:sz="0" w:space="0" w:color="auto"/>
        <w:left w:val="none" w:sz="0" w:space="0" w:color="auto"/>
        <w:bottom w:val="none" w:sz="0" w:space="0" w:color="auto"/>
        <w:right w:val="none" w:sz="0" w:space="0" w:color="auto"/>
      </w:divBdr>
    </w:div>
    <w:div w:id="1744640982">
      <w:bodyDiv w:val="1"/>
      <w:marLeft w:val="0"/>
      <w:marRight w:val="0"/>
      <w:marTop w:val="0"/>
      <w:marBottom w:val="0"/>
      <w:divBdr>
        <w:top w:val="none" w:sz="0" w:space="0" w:color="auto"/>
        <w:left w:val="none" w:sz="0" w:space="0" w:color="auto"/>
        <w:bottom w:val="none" w:sz="0" w:space="0" w:color="auto"/>
        <w:right w:val="none" w:sz="0" w:space="0" w:color="auto"/>
      </w:divBdr>
    </w:div>
    <w:div w:id="1812405926">
      <w:bodyDiv w:val="1"/>
      <w:marLeft w:val="0"/>
      <w:marRight w:val="0"/>
      <w:marTop w:val="0"/>
      <w:marBottom w:val="0"/>
      <w:divBdr>
        <w:top w:val="none" w:sz="0" w:space="0" w:color="auto"/>
        <w:left w:val="none" w:sz="0" w:space="0" w:color="auto"/>
        <w:bottom w:val="none" w:sz="0" w:space="0" w:color="auto"/>
        <w:right w:val="none" w:sz="0" w:space="0" w:color="auto"/>
      </w:divBdr>
      <w:divsChild>
        <w:div w:id="59719664">
          <w:marLeft w:val="0"/>
          <w:marRight w:val="0"/>
          <w:marTop w:val="0"/>
          <w:marBottom w:val="0"/>
          <w:divBdr>
            <w:top w:val="none" w:sz="0" w:space="0" w:color="auto"/>
            <w:left w:val="none" w:sz="0" w:space="0" w:color="auto"/>
            <w:bottom w:val="none" w:sz="0" w:space="0" w:color="auto"/>
            <w:right w:val="none" w:sz="0" w:space="0" w:color="auto"/>
          </w:divBdr>
          <w:divsChild>
            <w:div w:id="13182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6A2B96CC7DEA129DAC94293F605DA0DF68C2CC4434DF490854F8EF928A532AF3286A892D3851CDC7115824A3AP1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dc:creator>
  <cp:lastModifiedBy>User</cp:lastModifiedBy>
  <cp:revision>2</cp:revision>
  <dcterms:created xsi:type="dcterms:W3CDTF">2020-11-20T08:40:00Z</dcterms:created>
  <dcterms:modified xsi:type="dcterms:W3CDTF">2020-11-20T08:40:00Z</dcterms:modified>
</cp:coreProperties>
</file>