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64990" w:rsidRDefault="00DD541D" w:rsidP="00DD5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BB0ABE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40093C"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сфере реализации пищевых продуктов в деятельности местного предпринимателя</w:t>
      </w:r>
      <w:r w:rsidRPr="00864990">
        <w:rPr>
          <w:rFonts w:ascii="Times New Roman" w:hAnsi="Times New Roman" w:cs="Times New Roman"/>
          <w:b/>
          <w:sz w:val="28"/>
          <w:szCs w:val="28"/>
        </w:rPr>
        <w:t>»</w:t>
      </w:r>
    </w:p>
    <w:p w:rsidR="0040093C" w:rsidRDefault="0040093C" w:rsidP="0040093C">
      <w:pPr>
        <w:pStyle w:val="a3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проведена проверка соблюдения законодательства в области обеспечения качества и безопасности пищевых продуктов, по результатам которой установлено следующее.</w:t>
      </w:r>
    </w:p>
    <w:p w:rsidR="0040093C" w:rsidRPr="0040093C" w:rsidRDefault="0040093C" w:rsidP="0040093C">
      <w:pPr>
        <w:pStyle w:val="a3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Pr="0040093C">
        <w:rPr>
          <w:rFonts w:ascii="Times New Roman" w:hAnsi="Times New Roman"/>
          <w:sz w:val="28"/>
          <w:szCs w:val="28"/>
        </w:rPr>
        <w:t>п. 8.24 СП 2.3.6.1066-01</w:t>
      </w:r>
      <w:r w:rsidRPr="0040093C">
        <w:rPr>
          <w:rFonts w:ascii="Times New Roman" w:hAnsi="Times New Roman"/>
          <w:sz w:val="28"/>
          <w:szCs w:val="28"/>
        </w:rPr>
        <w:t xml:space="preserve"> </w:t>
      </w:r>
      <w:r w:rsidRPr="0040093C">
        <w:rPr>
          <w:rFonts w:ascii="Times New Roman" w:hAnsi="Times New Roman"/>
          <w:sz w:val="28"/>
          <w:szCs w:val="28"/>
        </w:rPr>
        <w:t>в пункте продажи молочной продукции реализуется фасованная молочная продукция: масло сливочное, творог без этикетки с данными о наименовании продукта, о дате производства, сроках годности, условиях хранения, составе, массе.</w:t>
      </w:r>
    </w:p>
    <w:p w:rsidR="0040093C" w:rsidRPr="0040093C" w:rsidRDefault="0040093C" w:rsidP="0040093C">
      <w:pPr>
        <w:pStyle w:val="a3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093C">
        <w:rPr>
          <w:rFonts w:ascii="Times New Roman" w:hAnsi="Times New Roman"/>
          <w:sz w:val="28"/>
          <w:szCs w:val="28"/>
        </w:rPr>
        <w:t xml:space="preserve">Кроме того, </w:t>
      </w:r>
      <w:bookmarkStart w:id="0" w:name="_Hlk89338188"/>
      <w:r w:rsidRPr="0040093C">
        <w:rPr>
          <w:rFonts w:ascii="Times New Roman" w:hAnsi="Times New Roman"/>
          <w:sz w:val="28"/>
          <w:szCs w:val="28"/>
        </w:rPr>
        <w:t>п. 6.5 санитарно-эпидемиологических правил СП 2.3.6.3668-20 «Санитарно-эпидемиологические требования к условиям деятельности торговых объектов и рынков, реализующих пищевую продукцию, утвержденных постановлением Главного государственного санитарного врача РФ от 20.11.2020 № 36</w:t>
      </w:r>
      <w:bookmarkEnd w:id="0"/>
      <w:r w:rsidRPr="0040093C">
        <w:rPr>
          <w:rFonts w:ascii="Times New Roman" w:hAnsi="Times New Roman"/>
          <w:sz w:val="28"/>
          <w:szCs w:val="28"/>
        </w:rPr>
        <w:t xml:space="preserve">, </w:t>
      </w:r>
      <w:r w:rsidRPr="0040093C">
        <w:rPr>
          <w:rFonts w:ascii="Times New Roman" w:hAnsi="Times New Roman"/>
          <w:sz w:val="28"/>
          <w:szCs w:val="28"/>
        </w:rPr>
        <w:t>холодильник, где хранится молоко и молочная продукция, не оснащен термометрами или средствами автоматического контроля и регистрации температурного режима хранения скоропортящийся пищевой продукции.</w:t>
      </w:r>
    </w:p>
    <w:p w:rsidR="0040093C" w:rsidRPr="0040093C" w:rsidRDefault="0040093C" w:rsidP="0040093C">
      <w:pPr>
        <w:pStyle w:val="a3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093C"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индивидуального предпринимателя внесено представление, которое рассмотрено и удовлетворено.</w:t>
      </w:r>
    </w:p>
    <w:p w:rsidR="00DD541D" w:rsidRDefault="00DD541D" w:rsidP="00BB0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745A8D"/>
    <w:rsid w:val="007C7795"/>
    <w:rsid w:val="009E31F7"/>
    <w:rsid w:val="00BB0ABE"/>
    <w:rsid w:val="00DD541D"/>
    <w:rsid w:val="00DD753C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2021-12-27T19:15:00Z</dcterms:created>
  <dcterms:modified xsi:type="dcterms:W3CDTF">2021-12-27T19:15:00Z</dcterms:modified>
</cp:coreProperties>
</file>