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D" w:rsidRPr="00864990" w:rsidRDefault="00DD541D" w:rsidP="00DD54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Прокуратурой района установлены 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законодательства в деятельности </w:t>
      </w:r>
      <w:r>
        <w:rPr>
          <w:rFonts w:ascii="Times New Roman" w:hAnsi="Times New Roman" w:cs="Times New Roman"/>
          <w:b/>
          <w:sz w:val="28"/>
          <w:szCs w:val="28"/>
        </w:rPr>
        <w:t>местной организации</w:t>
      </w:r>
      <w:r w:rsidRPr="00864990">
        <w:rPr>
          <w:rFonts w:ascii="Times New Roman" w:hAnsi="Times New Roman" w:cs="Times New Roman"/>
          <w:b/>
          <w:sz w:val="28"/>
          <w:szCs w:val="28"/>
        </w:rPr>
        <w:t>»</w:t>
      </w: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района проведена проверка соблюдения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>в части выплаты заработной платы ЗАО.</w:t>
      </w:r>
    </w:p>
    <w:p w:rsidR="00DD541D" w:rsidRPr="00DD541D" w:rsidRDefault="00DD541D" w:rsidP="00DD54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нарушение </w:t>
      </w:r>
      <w:hyperlink r:id="rId4" w:history="1">
        <w:proofErr w:type="spellStart"/>
        <w:r w:rsidRPr="00DD541D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DD541D">
          <w:rPr>
            <w:rFonts w:ascii="Times New Roman" w:hAnsi="Times New Roman" w:cs="Times New Roman"/>
            <w:sz w:val="28"/>
            <w:szCs w:val="28"/>
          </w:rPr>
          <w:t>. 7 ч. 2 ст.</w:t>
        </w:r>
        <w:r w:rsidRPr="00DD541D">
          <w:rPr>
            <w:rFonts w:ascii="Times New Roman" w:hAnsi="Times New Roman" w:cs="Times New Roman"/>
            <w:sz w:val="28"/>
            <w:szCs w:val="28"/>
          </w:rPr>
          <w:t xml:space="preserve"> 22</w:t>
        </w:r>
      </w:hyperlink>
      <w:r w:rsidRPr="00DD541D">
        <w:rPr>
          <w:rFonts w:ascii="Times New Roman" w:hAnsi="Times New Roman" w:cs="Times New Roman"/>
          <w:sz w:val="28"/>
          <w:szCs w:val="28"/>
        </w:rPr>
        <w:t>, ст. 21</w:t>
      </w:r>
      <w:r w:rsidRPr="00DD541D">
        <w:rPr>
          <w:rFonts w:ascii="Times New Roman" w:hAnsi="Times New Roman" w:cs="Times New Roman"/>
          <w:sz w:val="28"/>
          <w:szCs w:val="28"/>
        </w:rPr>
        <w:t xml:space="preserve"> ТК РФ</w:t>
      </w:r>
      <w:r w:rsidRPr="00DD541D">
        <w:rPr>
          <w:rFonts w:ascii="Times New Roman" w:hAnsi="Times New Roman" w:cs="Times New Roman"/>
          <w:sz w:val="28"/>
          <w:szCs w:val="28"/>
        </w:rPr>
        <w:t xml:space="preserve">, а также положений трудового договора </w:t>
      </w:r>
      <w:r w:rsidRPr="00DD541D">
        <w:rPr>
          <w:rFonts w:ascii="Times New Roman" w:hAnsi="Times New Roman" w:cs="Times New Roman"/>
          <w:sz w:val="28"/>
          <w:szCs w:val="28"/>
        </w:rPr>
        <w:t>установлено, что выплата заработной платы сотруднику</w:t>
      </w:r>
      <w:r w:rsidRPr="00DD541D">
        <w:rPr>
          <w:rFonts w:ascii="Times New Roman" w:hAnsi="Times New Roman" w:cs="Times New Roman"/>
          <w:sz w:val="28"/>
          <w:szCs w:val="28"/>
        </w:rPr>
        <w:t xml:space="preserve"> </w:t>
      </w:r>
      <w:r w:rsidRPr="00DD541D">
        <w:rPr>
          <w:rFonts w:ascii="Times New Roman" w:hAnsi="Times New Roman" w:cs="Times New Roman"/>
          <w:sz w:val="28"/>
          <w:szCs w:val="28"/>
        </w:rPr>
        <w:t>происходит не  в полном объеме и с нарушением установленных законодательством сроков.</w:t>
      </w: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фактам выявленных нарушений в адрес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ЗАО внесено представление, которое рассмотрено и удовлетворено. По материалам проверки, направленным в Государственную инспекцию труда, директор организации привлечен к административной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ст. 5.27 КоАП РФ, назначено наказание в виде штрафа в размере 7000 руб.</w:t>
      </w: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bookmarkStart w:id="0" w:name="_GoBack"/>
      <w:bookmarkEnd w:id="0"/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p w:rsidR="00F54751" w:rsidRDefault="00F54751"/>
    <w:sectPr w:rsidR="00F5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3656A5"/>
    <w:rsid w:val="00745A8D"/>
    <w:rsid w:val="00DD541D"/>
    <w:rsid w:val="00F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558"/>
  <w15:chartTrackingRefBased/>
  <w15:docId w15:val="{22152EF7-7A35-4DBD-9CCF-AD60C2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4083B45A082D0AE4F9AFDB96B8B19F45A49954F29778AF59403131127CCDBCDA70AE5C5613F4C21EF2681E0D9BA20C1AC4496C55q2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>diakov.net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2021-12-27T18:50:00Z</dcterms:created>
  <dcterms:modified xsi:type="dcterms:W3CDTF">2021-12-27T18:57:00Z</dcterms:modified>
</cp:coreProperties>
</file>