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AC" w:rsidRPr="00F818E9" w:rsidRDefault="00E31DAC" w:rsidP="00F818E9">
      <w:pPr>
        <w:pStyle w:val="a3"/>
        <w:spacing w:before="0" w:beforeAutospacing="0" w:after="0" w:afterAutospacing="0"/>
        <w:ind w:firstLine="335"/>
        <w:jc w:val="center"/>
        <w:rPr>
          <w:rStyle w:val="a5"/>
          <w:b w:val="0"/>
          <w:sz w:val="28"/>
          <w:szCs w:val="28"/>
        </w:rPr>
      </w:pPr>
      <w:r w:rsidRPr="00F818E9">
        <w:rPr>
          <w:rStyle w:val="a5"/>
          <w:b w:val="0"/>
          <w:sz w:val="28"/>
          <w:szCs w:val="28"/>
        </w:rPr>
        <w:t>ОСТАВЛЕНИЕ В ОПАСНОСТИ</w:t>
      </w:r>
    </w:p>
    <w:p w:rsidR="00E31DAC" w:rsidRPr="00F818E9" w:rsidRDefault="00E31DAC" w:rsidP="00F818E9">
      <w:pPr>
        <w:pStyle w:val="a3"/>
        <w:spacing w:before="0" w:beforeAutospacing="0" w:after="0" w:afterAutospacing="0"/>
        <w:ind w:firstLine="25"/>
        <w:jc w:val="both"/>
        <w:rPr>
          <w:rStyle w:val="a5"/>
          <w:b w:val="0"/>
          <w:sz w:val="28"/>
          <w:szCs w:val="28"/>
        </w:rPr>
      </w:pPr>
      <w:r w:rsidRPr="00F818E9">
        <w:rPr>
          <w:rStyle w:val="a5"/>
          <w:b w:val="0"/>
          <w:sz w:val="28"/>
          <w:szCs w:val="28"/>
        </w:rPr>
        <w:br/>
        <w:t xml:space="preserve">      </w:t>
      </w:r>
      <w:proofErr w:type="gramStart"/>
      <w:r w:rsidRPr="00F818E9">
        <w:rPr>
          <w:rStyle w:val="a5"/>
          <w:b w:val="0"/>
          <w:sz w:val="28"/>
          <w:szCs w:val="28"/>
        </w:rPr>
        <w:t>Статьёй 125 Уголовного кодекса РФ предусмотрена уголовная ответственность за оставление в опасности, то есть, </w:t>
      </w:r>
      <w:hyperlink r:id="rId4" w:history="1">
        <w:r w:rsidRPr="00F818E9">
          <w:rPr>
            <w:rStyle w:val="a5"/>
            <w:b w:val="0"/>
            <w:sz w:val="28"/>
            <w:szCs w:val="28"/>
          </w:rPr>
          <w:t>заведомое</w:t>
        </w:r>
      </w:hyperlink>
      <w:r w:rsidRPr="00F818E9">
        <w:rPr>
          <w:rStyle w:val="a5"/>
          <w:b w:val="0"/>
          <w:sz w:val="28"/>
          <w:szCs w:val="28"/>
        </w:rPr>
        <w:t>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w:t>
      </w:r>
      <w:proofErr w:type="gramEnd"/>
      <w:r w:rsidRPr="00F818E9">
        <w:rPr>
          <w:rStyle w:val="a5"/>
          <w:b w:val="0"/>
          <w:sz w:val="28"/>
          <w:szCs w:val="28"/>
        </w:rPr>
        <w:t xml:space="preserve"> сам поставил его в опасное для жизни или здоровья состояние.</w:t>
      </w:r>
    </w:p>
    <w:p w:rsidR="00E31DAC" w:rsidRPr="00F818E9" w:rsidRDefault="00E31DAC" w:rsidP="00F818E9">
      <w:pPr>
        <w:pStyle w:val="a3"/>
        <w:spacing w:before="0" w:beforeAutospacing="0" w:after="0" w:afterAutospacing="0"/>
        <w:ind w:firstLine="335"/>
        <w:jc w:val="both"/>
        <w:rPr>
          <w:rStyle w:val="a5"/>
          <w:b w:val="0"/>
          <w:sz w:val="28"/>
          <w:szCs w:val="28"/>
        </w:rPr>
      </w:pPr>
      <w:r w:rsidRPr="00F818E9">
        <w:rPr>
          <w:rStyle w:val="a5"/>
          <w:b w:val="0"/>
          <w:sz w:val="28"/>
          <w:szCs w:val="28"/>
        </w:rPr>
        <w:t xml:space="preserve">Одним из обязательных признаков субъективной стороны данного состава преступления является </w:t>
      </w:r>
      <w:proofErr w:type="spellStart"/>
      <w:r w:rsidRPr="00F818E9">
        <w:rPr>
          <w:rStyle w:val="a5"/>
          <w:b w:val="0"/>
          <w:sz w:val="28"/>
          <w:szCs w:val="28"/>
        </w:rPr>
        <w:t>заведомость</w:t>
      </w:r>
      <w:proofErr w:type="spellEnd"/>
      <w:r w:rsidRPr="00F818E9">
        <w:rPr>
          <w:rStyle w:val="a5"/>
          <w:b w:val="0"/>
          <w:sz w:val="28"/>
          <w:szCs w:val="28"/>
        </w:rPr>
        <w:t xml:space="preserve">. </w:t>
      </w:r>
      <w:proofErr w:type="gramStart"/>
      <w:r w:rsidRPr="00F818E9">
        <w:rPr>
          <w:rStyle w:val="a5"/>
          <w:b w:val="0"/>
          <w:sz w:val="28"/>
          <w:szCs w:val="28"/>
        </w:rPr>
        <w:t xml:space="preserve">Так, согласно  п. 19 Постановления Пленума Верховного Суда РФ от 09.12.2008 № 25 «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под </w:t>
      </w:r>
      <w:proofErr w:type="spellStart"/>
      <w:r w:rsidRPr="00F818E9">
        <w:rPr>
          <w:rStyle w:val="a5"/>
          <w:b w:val="0"/>
          <w:sz w:val="28"/>
          <w:szCs w:val="28"/>
        </w:rPr>
        <w:t>заведомостью</w:t>
      </w:r>
      <w:proofErr w:type="spellEnd"/>
      <w:r w:rsidRPr="00F818E9">
        <w:rPr>
          <w:rStyle w:val="a5"/>
          <w:b w:val="0"/>
          <w:sz w:val="28"/>
          <w:szCs w:val="28"/>
        </w:rPr>
        <w:t xml:space="preserve"> оставления без помощи лица, находящегося в опасном для жизни или здоровья состоянии, следует понимать случаи, когда водитель транспортного средства осознавал</w:t>
      </w:r>
      <w:proofErr w:type="gramEnd"/>
      <w:r w:rsidRPr="00F818E9">
        <w:rPr>
          <w:rStyle w:val="a5"/>
          <w:b w:val="0"/>
          <w:sz w:val="28"/>
          <w:szCs w:val="28"/>
        </w:rPr>
        <w:t xml:space="preserve"> опасность для жизни или здоровья потерпевшего, который был лишен возможности самостоятельно обратиться за медицинской помощью вследствие малолетства, старости, болезни или беспомощного состояния (например, в случаях, когда водитель скрылся с места происшествия, не вызвал скорую медицинскую помощь, не доставил пострадавшего в ближайшее лечебное учреждение и т.п.).</w:t>
      </w:r>
    </w:p>
    <w:p w:rsidR="00E31DAC" w:rsidRPr="00F818E9" w:rsidRDefault="00E31DAC" w:rsidP="00F818E9">
      <w:pPr>
        <w:pStyle w:val="a3"/>
        <w:spacing w:before="0" w:beforeAutospacing="0" w:after="0" w:afterAutospacing="0"/>
        <w:ind w:firstLine="335"/>
        <w:jc w:val="both"/>
        <w:rPr>
          <w:rStyle w:val="a5"/>
          <w:b w:val="0"/>
          <w:sz w:val="28"/>
          <w:szCs w:val="28"/>
        </w:rPr>
      </w:pPr>
      <w:r w:rsidRPr="00F818E9">
        <w:rPr>
          <w:rStyle w:val="a5"/>
          <w:b w:val="0"/>
          <w:sz w:val="28"/>
          <w:szCs w:val="28"/>
        </w:rPr>
        <w:t>Кроме того, обязательным признаком данного состава преступления является также обязанность для виновного иметь о потерпевшем заботу. Наличие такой обязанности предполагается еще до момента возникновения опасности в силу закона или договора (родители обязаны заботиться о детях, а дети - о родителях, сиделка в силу договора - о больном либо старом человеке).</w:t>
      </w:r>
    </w:p>
    <w:p w:rsidR="00E31DAC" w:rsidRPr="00F818E9" w:rsidRDefault="00E31DAC" w:rsidP="00F818E9">
      <w:pPr>
        <w:pStyle w:val="a3"/>
        <w:spacing w:before="0" w:beforeAutospacing="0" w:after="0" w:afterAutospacing="0"/>
        <w:ind w:firstLine="335"/>
        <w:jc w:val="both"/>
        <w:rPr>
          <w:rStyle w:val="a5"/>
          <w:b w:val="0"/>
          <w:sz w:val="28"/>
          <w:szCs w:val="28"/>
        </w:rPr>
      </w:pPr>
      <w:r w:rsidRPr="00F818E9">
        <w:rPr>
          <w:rStyle w:val="a5"/>
          <w:b w:val="0"/>
          <w:sz w:val="28"/>
          <w:szCs w:val="28"/>
        </w:rPr>
        <w:t>При этом</w:t>
      </w:r>
      <w:proofErr w:type="gramStart"/>
      <w:r w:rsidRPr="00F818E9">
        <w:rPr>
          <w:rStyle w:val="a5"/>
          <w:b w:val="0"/>
          <w:sz w:val="28"/>
          <w:szCs w:val="28"/>
        </w:rPr>
        <w:t>,</w:t>
      </w:r>
      <w:proofErr w:type="gramEnd"/>
      <w:r w:rsidRPr="00F818E9">
        <w:rPr>
          <w:rStyle w:val="a5"/>
          <w:b w:val="0"/>
          <w:sz w:val="28"/>
          <w:szCs w:val="28"/>
        </w:rPr>
        <w:t xml:space="preserve"> по смыслу закона лицо само ставит потерпевшего в опасное для жизни состояние. Такое поста</w:t>
      </w:r>
      <w:r w:rsidR="00F818E9">
        <w:rPr>
          <w:rStyle w:val="a5"/>
          <w:b w:val="0"/>
          <w:sz w:val="28"/>
          <w:szCs w:val="28"/>
        </w:rPr>
        <w:t>но</w:t>
      </w:r>
      <w:r w:rsidRPr="00F818E9">
        <w:rPr>
          <w:rStyle w:val="a5"/>
          <w:b w:val="0"/>
          <w:sz w:val="28"/>
          <w:szCs w:val="28"/>
        </w:rPr>
        <w:t>вление, порождающее обязанность действовать в дальнейшем, возможно в результате как противоправных, так и не</w:t>
      </w:r>
      <w:r w:rsidR="00F818E9">
        <w:rPr>
          <w:rStyle w:val="a5"/>
          <w:b w:val="0"/>
          <w:sz w:val="28"/>
          <w:szCs w:val="28"/>
        </w:rPr>
        <w:t xml:space="preserve"> </w:t>
      </w:r>
      <w:r w:rsidRPr="00F818E9">
        <w:rPr>
          <w:rStyle w:val="a5"/>
          <w:b w:val="0"/>
          <w:sz w:val="28"/>
          <w:szCs w:val="28"/>
        </w:rPr>
        <w:t>противоправных, как виновных, так и невиновных актов поведения.</w:t>
      </w:r>
    </w:p>
    <w:p w:rsidR="00E31DAC" w:rsidRPr="00F818E9" w:rsidRDefault="00E31DAC" w:rsidP="00F818E9">
      <w:pPr>
        <w:pStyle w:val="a3"/>
        <w:spacing w:before="0" w:beforeAutospacing="0" w:after="0" w:afterAutospacing="0"/>
        <w:ind w:firstLine="335"/>
        <w:jc w:val="both"/>
        <w:rPr>
          <w:rStyle w:val="a5"/>
          <w:b w:val="0"/>
          <w:sz w:val="28"/>
          <w:szCs w:val="28"/>
        </w:rPr>
      </w:pPr>
      <w:r w:rsidRPr="00F818E9">
        <w:rPr>
          <w:rStyle w:val="a5"/>
          <w:b w:val="0"/>
          <w:sz w:val="28"/>
          <w:szCs w:val="28"/>
        </w:rPr>
        <w:t>Необходимое условие уголовной ответственности за бездействие - лицо могло действовать, и имело возможность оказать помощь.</w:t>
      </w:r>
    </w:p>
    <w:p w:rsidR="00E31DAC" w:rsidRPr="00F818E9" w:rsidRDefault="00E31DAC" w:rsidP="00F818E9">
      <w:pPr>
        <w:pStyle w:val="a3"/>
        <w:spacing w:before="0" w:beforeAutospacing="0" w:after="0" w:afterAutospacing="0"/>
        <w:ind w:firstLine="335"/>
        <w:jc w:val="both"/>
        <w:rPr>
          <w:rStyle w:val="a5"/>
          <w:b w:val="0"/>
          <w:sz w:val="28"/>
          <w:szCs w:val="28"/>
        </w:rPr>
      </w:pPr>
      <w:proofErr w:type="gramStart"/>
      <w:r w:rsidRPr="00F818E9">
        <w:rPr>
          <w:rStyle w:val="a5"/>
          <w:b w:val="0"/>
          <w:sz w:val="28"/>
          <w:szCs w:val="28"/>
        </w:rPr>
        <w:t>Санкция данной статьи предусматривает наказание - штраф в размере до восьмидесяти тысяч рублей или в размере заработной платы или иного дохода осужденного за период до шести месяцев, либо обязательные работы на срок до трехсот шестидесяти часов, либо исправительные работы на срок до одного года, либо принудительные работе на срок до одного года, либо арест на срок до трех месяцев, либо лишение</w:t>
      </w:r>
      <w:proofErr w:type="gramEnd"/>
      <w:r w:rsidRPr="00F818E9">
        <w:rPr>
          <w:rStyle w:val="a5"/>
          <w:b w:val="0"/>
          <w:sz w:val="28"/>
          <w:szCs w:val="28"/>
        </w:rPr>
        <w:t xml:space="preserve"> свободы на срок до одного года.  </w:t>
      </w:r>
    </w:p>
    <w:p w:rsidR="00E31DAC" w:rsidRPr="00F818E9" w:rsidRDefault="00E31DAC" w:rsidP="00F818E9">
      <w:pPr>
        <w:pStyle w:val="a3"/>
        <w:spacing w:before="0" w:beforeAutospacing="0" w:after="0" w:afterAutospacing="0"/>
        <w:jc w:val="both"/>
        <w:rPr>
          <w:rStyle w:val="a5"/>
          <w:b w:val="0"/>
          <w:sz w:val="28"/>
          <w:szCs w:val="28"/>
        </w:rPr>
      </w:pPr>
    </w:p>
    <w:p w:rsidR="00E31DAC" w:rsidRPr="00F818E9" w:rsidRDefault="00E31DAC" w:rsidP="00F818E9">
      <w:pPr>
        <w:spacing w:after="0" w:line="240" w:lineRule="auto"/>
        <w:jc w:val="both"/>
        <w:rPr>
          <w:rStyle w:val="a5"/>
          <w:rFonts w:ascii="Times New Roman" w:hAnsi="Times New Roman" w:cs="Times New Roman"/>
          <w:b w:val="0"/>
          <w:sz w:val="28"/>
          <w:szCs w:val="28"/>
        </w:rPr>
      </w:pPr>
      <w:r w:rsidRPr="00F818E9">
        <w:rPr>
          <w:rStyle w:val="a5"/>
          <w:rFonts w:ascii="Times New Roman" w:hAnsi="Times New Roman" w:cs="Times New Roman"/>
          <w:b w:val="0"/>
          <w:sz w:val="28"/>
          <w:szCs w:val="28"/>
        </w:rPr>
        <w:t>Помощник прокурора района</w:t>
      </w:r>
      <w:r w:rsidR="00F818E9">
        <w:rPr>
          <w:rStyle w:val="a5"/>
          <w:rFonts w:ascii="Times New Roman" w:hAnsi="Times New Roman" w:cs="Times New Roman"/>
          <w:b w:val="0"/>
          <w:sz w:val="28"/>
          <w:szCs w:val="28"/>
        </w:rPr>
        <w:t xml:space="preserve">  </w:t>
      </w:r>
      <w:r w:rsidRPr="00F818E9">
        <w:rPr>
          <w:rStyle w:val="a5"/>
          <w:rFonts w:ascii="Times New Roman" w:hAnsi="Times New Roman" w:cs="Times New Roman"/>
          <w:b w:val="0"/>
          <w:sz w:val="28"/>
          <w:szCs w:val="28"/>
        </w:rPr>
        <w:t xml:space="preserve">                           </w:t>
      </w:r>
      <w:r w:rsidRPr="00F818E9">
        <w:rPr>
          <w:rStyle w:val="a5"/>
          <w:rFonts w:ascii="Times New Roman" w:hAnsi="Times New Roman" w:cs="Times New Roman"/>
          <w:b w:val="0"/>
          <w:sz w:val="28"/>
          <w:szCs w:val="28"/>
        </w:rPr>
        <w:tab/>
      </w:r>
      <w:r w:rsidRPr="00F818E9">
        <w:rPr>
          <w:rStyle w:val="a5"/>
          <w:rFonts w:ascii="Times New Roman" w:hAnsi="Times New Roman" w:cs="Times New Roman"/>
          <w:b w:val="0"/>
          <w:sz w:val="28"/>
          <w:szCs w:val="28"/>
        </w:rPr>
        <w:tab/>
      </w:r>
      <w:r w:rsidRPr="00F818E9">
        <w:rPr>
          <w:rStyle w:val="a5"/>
          <w:rFonts w:ascii="Times New Roman" w:hAnsi="Times New Roman" w:cs="Times New Roman"/>
          <w:b w:val="0"/>
          <w:sz w:val="28"/>
          <w:szCs w:val="28"/>
        </w:rPr>
        <w:tab/>
        <w:t xml:space="preserve">   Ю.В. </w:t>
      </w:r>
      <w:proofErr w:type="spellStart"/>
      <w:r w:rsidRPr="00F818E9">
        <w:rPr>
          <w:rStyle w:val="a5"/>
          <w:rFonts w:ascii="Times New Roman" w:hAnsi="Times New Roman" w:cs="Times New Roman"/>
          <w:b w:val="0"/>
          <w:sz w:val="28"/>
          <w:szCs w:val="28"/>
        </w:rPr>
        <w:t>Конаева</w:t>
      </w:r>
      <w:proofErr w:type="spellEnd"/>
      <w:r w:rsidRPr="00F818E9">
        <w:rPr>
          <w:rStyle w:val="a5"/>
          <w:rFonts w:ascii="Times New Roman" w:hAnsi="Times New Roman" w:cs="Times New Roman"/>
          <w:b w:val="0"/>
          <w:sz w:val="28"/>
          <w:szCs w:val="28"/>
        </w:rPr>
        <w:t>    </w:t>
      </w:r>
    </w:p>
    <w:p w:rsidR="00E31DAC" w:rsidRPr="00F818E9" w:rsidRDefault="00E31DAC" w:rsidP="00F818E9">
      <w:pPr>
        <w:spacing w:after="0" w:line="240" w:lineRule="auto"/>
        <w:rPr>
          <w:rStyle w:val="a5"/>
          <w:rFonts w:ascii="Times New Roman" w:hAnsi="Times New Roman" w:cs="Times New Roman"/>
          <w:b w:val="0"/>
          <w:sz w:val="28"/>
          <w:szCs w:val="28"/>
        </w:rPr>
      </w:pPr>
    </w:p>
    <w:sectPr w:rsidR="00E31DAC" w:rsidRPr="00F818E9" w:rsidSect="00F818E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BC44D4"/>
    <w:rsid w:val="00101AFE"/>
    <w:rsid w:val="001B0444"/>
    <w:rsid w:val="001B7993"/>
    <w:rsid w:val="004A5DA4"/>
    <w:rsid w:val="00631865"/>
    <w:rsid w:val="007A1327"/>
    <w:rsid w:val="008043ED"/>
    <w:rsid w:val="008837A6"/>
    <w:rsid w:val="00971DB6"/>
    <w:rsid w:val="00A64CD1"/>
    <w:rsid w:val="00B7099D"/>
    <w:rsid w:val="00BC44D4"/>
    <w:rsid w:val="00BF7FC1"/>
    <w:rsid w:val="00E31DAC"/>
    <w:rsid w:val="00F81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9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C4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BC44D4"/>
    <w:rPr>
      <w:color w:val="0000FF"/>
      <w:u w:val="single"/>
    </w:rPr>
  </w:style>
  <w:style w:type="character" w:styleId="a5">
    <w:name w:val="Strong"/>
    <w:basedOn w:val="a0"/>
    <w:qFormat/>
    <w:locked/>
    <w:rsid w:val="00F818E9"/>
    <w:rPr>
      <w:b/>
      <w:bCs/>
    </w:rPr>
  </w:style>
</w:styles>
</file>

<file path=word/webSettings.xml><?xml version="1.0" encoding="utf-8"?>
<w:webSettings xmlns:r="http://schemas.openxmlformats.org/officeDocument/2006/relationships" xmlns:w="http://schemas.openxmlformats.org/wordprocessingml/2006/main">
  <w:divs>
    <w:div w:id="1511456810">
      <w:marLeft w:val="0"/>
      <w:marRight w:val="0"/>
      <w:marTop w:val="0"/>
      <w:marBottom w:val="0"/>
      <w:divBdr>
        <w:top w:val="none" w:sz="0" w:space="0" w:color="auto"/>
        <w:left w:val="none" w:sz="0" w:space="0" w:color="auto"/>
        <w:bottom w:val="none" w:sz="0" w:space="0" w:color="auto"/>
        <w:right w:val="none" w:sz="0" w:space="0" w:color="auto"/>
      </w:divBdr>
    </w:div>
    <w:div w:id="1511456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CD51FAA20AF1AD8DA4EB6EBCCD01B3E964CCFF963D213BF16FDC2DB0B25D135F0149A553BEBFEFD33D7ED43F200E3A37392F97557100E49nEk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Company>Microsoft</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1</cp:lastModifiedBy>
  <cp:revision>2</cp:revision>
  <dcterms:created xsi:type="dcterms:W3CDTF">2019-12-11T05:52:00Z</dcterms:created>
  <dcterms:modified xsi:type="dcterms:W3CDTF">2019-12-11T05:52:00Z</dcterms:modified>
</cp:coreProperties>
</file>