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должны содержаться места общего пользования в многоквартирном доме?</w:t>
      </w:r>
    </w:p>
    <w:p w:rsid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57" w:rsidRP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57">
        <w:rPr>
          <w:rFonts w:ascii="Times New Roman" w:hAnsi="Times New Roman" w:cs="Times New Roman"/>
          <w:sz w:val="28"/>
          <w:szCs w:val="28"/>
        </w:rPr>
        <w:t xml:space="preserve">Согласно пункту 10 Правил содержания общего имущества в многоквартирном  доме, утвержденных постановлением Правительства Российской Федерации от 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57">
        <w:rPr>
          <w:rFonts w:ascii="Times New Roman" w:hAnsi="Times New Roman" w:cs="Times New Roman"/>
          <w:sz w:val="28"/>
          <w:szCs w:val="28"/>
        </w:rPr>
        <w:t xml:space="preserve"> 491 (далее - Правила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57">
        <w:rPr>
          <w:rFonts w:ascii="Times New Roman" w:hAnsi="Times New Roman" w:cs="Times New Roman"/>
          <w:sz w:val="28"/>
          <w:szCs w:val="28"/>
        </w:rPr>
        <w:t xml:space="preserve"> 491) общее имущество должно содержаться в  соответствии с требованиями законодательства Российской Федерации (в том числе о  санитарно-эпидемиологическом благополучии населения, техническом регулировании,  защите прав потребителей) в состоянии, обеспечивающем безопасность для жизни и  здоровья граждан.  </w:t>
      </w:r>
      <w:proofErr w:type="gramEnd"/>
    </w:p>
    <w:p w:rsidR="002F1B57" w:rsidRP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7">
        <w:rPr>
          <w:rFonts w:ascii="Times New Roman" w:hAnsi="Times New Roman" w:cs="Times New Roman"/>
          <w:sz w:val="28"/>
          <w:szCs w:val="28"/>
        </w:rPr>
        <w:t xml:space="preserve">Пунктом 11 Правил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57">
        <w:rPr>
          <w:rFonts w:ascii="Times New Roman" w:hAnsi="Times New Roman" w:cs="Times New Roman"/>
          <w:sz w:val="28"/>
          <w:szCs w:val="28"/>
        </w:rPr>
        <w:t xml:space="preserve"> 491 установлено, что содержание общего имущества  многоквартирного дома включает в себя, в том числе, уборку и санитарно-гигиеническую  очистку помещений общего пользования (подпункт «г»).  </w:t>
      </w:r>
    </w:p>
    <w:p w:rsidR="002F1B57" w:rsidRP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57">
        <w:rPr>
          <w:rFonts w:ascii="Times New Roman" w:hAnsi="Times New Roman" w:cs="Times New Roman"/>
          <w:sz w:val="28"/>
          <w:szCs w:val="28"/>
        </w:rPr>
        <w:t xml:space="preserve">В порядке части 1.2 статьи 161 ЖК РФ постановлением Правительства Российской 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57">
        <w:rPr>
          <w:rFonts w:ascii="Times New Roman" w:hAnsi="Times New Roman" w:cs="Times New Roman"/>
          <w:sz w:val="28"/>
          <w:szCs w:val="28"/>
        </w:rPr>
        <w:t xml:space="preserve"> 290 утвержден Минимальный перечень услуг и работ,  необходимых для обеспечения надлежащего содержания общего имущества в  многоквартирном доме, и порядке их оказания и выполнения (далее - Минимальный  перечень), в который пунктом 23 включены работы по содержанию помещений, входящих  в состав общего имущества в многоквартирном доме, в частности, сухая</w:t>
      </w:r>
      <w:proofErr w:type="gramEnd"/>
      <w:r w:rsidRPr="002F1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57">
        <w:rPr>
          <w:rFonts w:ascii="Times New Roman" w:hAnsi="Times New Roman" w:cs="Times New Roman"/>
          <w:sz w:val="28"/>
          <w:szCs w:val="28"/>
        </w:rPr>
        <w:t>и влажная уборка  тамбуров, холлов, коридоров, галерей, лифтовых площадок и лифтовых холлов и кабин,  лестничных площадок и маршей, пандусов; влажная протирка подоконников, оконных  решеток, перил лестниц, шкафов для электросчетчиков слаботочных устройств, почтовых  ящиков, дверных коробок, полотен дверей, доводчиков, дверных ручек; мытье окон;  очистка систем защиты от грязи (металлических решеток, ячеистых покрытий, приямков,  текстильных матов);</w:t>
      </w:r>
      <w:proofErr w:type="gramEnd"/>
      <w:r w:rsidRPr="002F1B57">
        <w:rPr>
          <w:rFonts w:ascii="Times New Roman" w:hAnsi="Times New Roman" w:cs="Times New Roman"/>
          <w:sz w:val="28"/>
          <w:szCs w:val="28"/>
        </w:rPr>
        <w:t xml:space="preserve"> проведение дератизации и дезинсекции помещений, входящих в  состав общего имущества в многоквартирном доме, дезинфекция септиков, дворовых  туалетов, находящихся на земельном участке, на котором расположен этот дом.  </w:t>
      </w:r>
    </w:p>
    <w:p w:rsidR="002F1B57" w:rsidRP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7">
        <w:rPr>
          <w:rFonts w:ascii="Times New Roman" w:hAnsi="Times New Roman" w:cs="Times New Roman"/>
          <w:sz w:val="28"/>
          <w:szCs w:val="28"/>
        </w:rPr>
        <w:t xml:space="preserve">Таким образом, услуги по санитарному содержанию многоквартирного дома включены в  плату за содержание жилого помещения.  </w:t>
      </w:r>
    </w:p>
    <w:p w:rsid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7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в многоквартирном доме определяется с  учетом предложений управляющей организации и устанавливается на срок не менее чем  один год.  </w:t>
      </w:r>
    </w:p>
    <w:p w:rsid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57" w:rsidRPr="002F1B57" w:rsidRDefault="002F1B57" w:rsidP="002F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А.С. Лапсакова</w:t>
      </w:r>
    </w:p>
    <w:p w:rsidR="00782E77" w:rsidRPr="002F1B57" w:rsidRDefault="00782E77" w:rsidP="002F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2E77" w:rsidRPr="002F1B5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B57"/>
    <w:rsid w:val="002602E3"/>
    <w:rsid w:val="002F1B57"/>
    <w:rsid w:val="003920E0"/>
    <w:rsid w:val="00782E77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2019-08-19T07:53:00Z</dcterms:created>
  <dcterms:modified xsi:type="dcterms:W3CDTF">2019-08-19T07:57:00Z</dcterms:modified>
</cp:coreProperties>
</file>