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CC" w:rsidRPr="00EE6ECC" w:rsidRDefault="00EE6ECC" w:rsidP="00EE6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6ECC">
        <w:rPr>
          <w:rFonts w:ascii="Times New Roman" w:hAnsi="Times New Roman" w:cs="Times New Roman"/>
          <w:b/>
          <w:sz w:val="28"/>
        </w:rPr>
        <w:t>В деятельности сельского поселения выявлены нарушения законодательства о развитии малого и среднего предпринимательства</w:t>
      </w:r>
    </w:p>
    <w:p w:rsidR="008A2E33" w:rsidRDefault="008A2E33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>Прокуратурой района проведена проверка по соблюдения администрацией МО «Город Вытегра»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</w:rPr>
        <w:t>.</w:t>
      </w:r>
    </w:p>
    <w:p w:rsidR="008A2E33" w:rsidRP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>В соответствии со ст. 10 Закона № 8-ФЗ органы местного самоуправления для размещения информации о своей деятельности используют сеть «Интернет»,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</w:r>
    </w:p>
    <w:p w:rsidR="008A2E33" w:rsidRP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>Статьей 13 Закона № 8-ФЗ установлены требования к информации о деятельности государственных органов и органов местного самоуправления, которая подлежит размещению в сети «Интернет».</w:t>
      </w:r>
    </w:p>
    <w:p w:rsid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>В соответствии с частью 2 данной статьи государственные органы, органы местного самоуправления наряду с информацией, указанной в части 1 названной статьи и относящейся к их деятельности, могут размещать в сети «Интернет» иную информацию о своей деятельности с учетом требований настоящего Федерального закона.</w:t>
      </w:r>
    </w:p>
    <w:p w:rsidR="008A2E33" w:rsidRP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>Во исполнение ст. 10 Закона № 8-ФЗ администрацией городского поселения создан официальный сайт органов местного самоуправления городского поселения в информационно-телекоммуникационной сети Интернет https://myvitegra.ru/ (далее - официальный сайт города Вытегра).</w:t>
      </w:r>
    </w:p>
    <w:p w:rsidR="008A2E33" w:rsidRP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 xml:space="preserve">При проверке официального сайта городского поселения город </w:t>
      </w:r>
      <w:r>
        <w:rPr>
          <w:rFonts w:ascii="Times New Roman" w:hAnsi="Times New Roman" w:cs="Times New Roman"/>
          <w:sz w:val="28"/>
        </w:rPr>
        <w:t>Вытегра</w:t>
      </w:r>
      <w:r w:rsidRPr="008A2E33">
        <w:rPr>
          <w:rFonts w:ascii="Times New Roman" w:hAnsi="Times New Roman" w:cs="Times New Roman"/>
          <w:sz w:val="28"/>
        </w:rPr>
        <w:t xml:space="preserve"> в сети Интернет установлено, что в нарушение требований статьи 13 Закона № 8-ФЗ, ч. 2 ст. 19 Федерального закона № 209-ФЗ отсутствует следующая информация:</w:t>
      </w:r>
    </w:p>
    <w:p w:rsidR="008A2E33" w:rsidRP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 xml:space="preserve"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(подп. 3 ч. 2 ст. 19 Федерального закона № 209-ФЗ); </w:t>
      </w:r>
    </w:p>
    <w:p w:rsidR="008A2E33" w:rsidRP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lastRenderedPageBreak/>
        <w:t xml:space="preserve"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(подп. 4 ч. 2 ст. 19 Федерального закона № 209-ФЗ); </w:t>
      </w:r>
    </w:p>
    <w:p w:rsidR="008A2E33" w:rsidRPr="008A2E33" w:rsidRDefault="008A2E33" w:rsidP="008A2E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>- о финансово-экономическом состоянии субъектов малого и среднего предпринимательства (подп. 5 ч. 2 ст. 19 Федерального закона № 209-ФЗ).</w:t>
      </w:r>
    </w:p>
    <w:p w:rsidR="008A2E33" w:rsidRDefault="008A2E33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A2E33">
        <w:rPr>
          <w:rFonts w:ascii="Times New Roman" w:hAnsi="Times New Roman" w:cs="Times New Roman"/>
          <w:sz w:val="28"/>
        </w:rPr>
        <w:t>Данные обстоятельства свидетельствуют о нарушениях прав физических и юридических лиц, в том числе субъектов малого и среднего предпринимательства, на свободный доступ к указанной информации, что не допустим</w:t>
      </w:r>
      <w:r>
        <w:rPr>
          <w:rFonts w:ascii="Times New Roman" w:hAnsi="Times New Roman" w:cs="Times New Roman"/>
          <w:sz w:val="28"/>
        </w:rPr>
        <w:t>о</w:t>
      </w:r>
      <w:r w:rsidRPr="008A2E33">
        <w:rPr>
          <w:rFonts w:ascii="Times New Roman" w:hAnsi="Times New Roman" w:cs="Times New Roman"/>
          <w:sz w:val="28"/>
        </w:rPr>
        <w:t>.</w:t>
      </w:r>
    </w:p>
    <w:p w:rsidR="00EE6ECC" w:rsidRPr="00EE6ECC" w:rsidRDefault="00EE6ECC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8A2E33">
        <w:rPr>
          <w:rFonts w:ascii="Times New Roman" w:hAnsi="Times New Roman" w:cs="Times New Roman"/>
          <w:sz w:val="28"/>
          <w:szCs w:val="28"/>
        </w:rPr>
        <w:t>25.01</w:t>
      </w:r>
      <w:r w:rsidR="00053130">
        <w:rPr>
          <w:rFonts w:ascii="Times New Roman" w:hAnsi="Times New Roman" w:cs="Times New Roman"/>
          <w:sz w:val="28"/>
          <w:szCs w:val="28"/>
        </w:rPr>
        <w:t>.2022</w:t>
      </w:r>
      <w:r w:rsidRPr="00EE6ECC">
        <w:rPr>
          <w:rFonts w:ascii="Times New Roman" w:hAnsi="Times New Roman" w:cs="Times New Roman"/>
          <w:sz w:val="28"/>
          <w:szCs w:val="28"/>
        </w:rPr>
        <w:t xml:space="preserve"> прокуратурой района в адрес главы </w:t>
      </w:r>
      <w:r w:rsidR="008A2E33">
        <w:rPr>
          <w:rFonts w:ascii="Times New Roman" w:hAnsi="Times New Roman" w:cs="Times New Roman"/>
          <w:sz w:val="28"/>
          <w:szCs w:val="28"/>
        </w:rPr>
        <w:t>МО «Город Вытегра»</w:t>
      </w:r>
      <w:r w:rsidRPr="00EE6ECC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</w:t>
      </w:r>
      <w:r w:rsidR="008A2E33">
        <w:rPr>
          <w:rFonts w:ascii="Times New Roman" w:hAnsi="Times New Roman" w:cs="Times New Roman"/>
          <w:sz w:val="28"/>
          <w:szCs w:val="28"/>
        </w:rPr>
        <w:t>рассмотрено</w:t>
      </w:r>
      <w:bookmarkStart w:id="0" w:name="_GoBack"/>
      <w:bookmarkEnd w:id="0"/>
      <w:r w:rsidR="008A2E33">
        <w:rPr>
          <w:rFonts w:ascii="Times New Roman" w:hAnsi="Times New Roman" w:cs="Times New Roman"/>
          <w:sz w:val="28"/>
          <w:szCs w:val="28"/>
        </w:rPr>
        <w:t xml:space="preserve"> и удовлетворено, Глава администрации МО «Город Вытегра» по постановлению прокурора Вытегорского района о возбуждении в отношении его дела об административном правонарушении постановлением мирового судьи Вологодской области по судебному участку № 31 привлечен к административной ответственности по ч. 2 ст. 13.27 КоАП РФ в виде штрафа в размере 3000 рублей.</w:t>
      </w:r>
    </w:p>
    <w:p w:rsidR="00D2379E" w:rsidRPr="00EE6ECC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81" w:rsidRPr="00EE6ECC" w:rsidRDefault="0078785F" w:rsidP="007D573B">
      <w:pPr>
        <w:spacing w:before="176"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Наумова</w:t>
      </w:r>
    </w:p>
    <w:sectPr w:rsidR="006A4E81" w:rsidRPr="00EE6ECC" w:rsidSect="007746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816494"/>
    <w:rsid w:val="000155E7"/>
    <w:rsid w:val="00043671"/>
    <w:rsid w:val="000437F3"/>
    <w:rsid w:val="00053130"/>
    <w:rsid w:val="00065693"/>
    <w:rsid w:val="001334C6"/>
    <w:rsid w:val="00177F3D"/>
    <w:rsid w:val="001E3378"/>
    <w:rsid w:val="00214EE9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610223"/>
    <w:rsid w:val="006A4E81"/>
    <w:rsid w:val="0077467E"/>
    <w:rsid w:val="0078785F"/>
    <w:rsid w:val="007D573B"/>
    <w:rsid w:val="00816494"/>
    <w:rsid w:val="00860448"/>
    <w:rsid w:val="00863798"/>
    <w:rsid w:val="008A2E33"/>
    <w:rsid w:val="008E13EA"/>
    <w:rsid w:val="00B239C9"/>
    <w:rsid w:val="00B24252"/>
    <w:rsid w:val="00D2379E"/>
    <w:rsid w:val="00D44F1B"/>
    <w:rsid w:val="00D66B3A"/>
    <w:rsid w:val="00E26485"/>
    <w:rsid w:val="00EB4CF6"/>
    <w:rsid w:val="00EE0899"/>
    <w:rsid w:val="00EE2E55"/>
    <w:rsid w:val="00EE6ECC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2593"/>
  <w15:docId w15:val="{EAD78D62-60CB-43F2-B123-7599FF05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Наумова Ирина Владимировна</cp:lastModifiedBy>
  <cp:revision>16</cp:revision>
  <dcterms:created xsi:type="dcterms:W3CDTF">2019-11-28T09:28:00Z</dcterms:created>
  <dcterms:modified xsi:type="dcterms:W3CDTF">2022-03-11T14:36:00Z</dcterms:modified>
</cp:coreProperties>
</file>